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F" w:rsidRPr="000C4E80" w:rsidRDefault="00E51707" w:rsidP="004D2C1F">
      <w:pPr>
        <w:rPr>
          <w:rFonts w:cs="Titr"/>
          <w:b/>
          <w:bCs/>
          <w:sz w:val="44"/>
          <w:szCs w:val="44"/>
          <w:rtl/>
        </w:rPr>
      </w:pPr>
      <w:r w:rsidRPr="000C4E80">
        <w:rPr>
          <w:rFonts w:cs="Titr" w:hint="cs"/>
          <w:b/>
          <w:bCs/>
          <w:sz w:val="44"/>
          <w:szCs w:val="44"/>
          <w:rtl/>
        </w:rPr>
        <w:t>گزارشهاي قابل استفاده</w:t>
      </w:r>
      <w:r w:rsidR="004D2C1F" w:rsidRPr="000C4E80">
        <w:rPr>
          <w:rFonts w:cs="Titr" w:hint="cs"/>
          <w:b/>
          <w:bCs/>
          <w:sz w:val="44"/>
          <w:szCs w:val="44"/>
          <w:rtl/>
        </w:rPr>
        <w:t xml:space="preserve"> ازسيستم گلستان</w:t>
      </w:r>
      <w:r w:rsidRPr="000C4E80">
        <w:rPr>
          <w:rFonts w:cs="Titr" w:hint="cs"/>
          <w:b/>
          <w:bCs/>
          <w:sz w:val="44"/>
          <w:szCs w:val="44"/>
          <w:rtl/>
        </w:rPr>
        <w:t xml:space="preserve"> براي دانشجويان تحصيلات تكميلي</w:t>
      </w:r>
    </w:p>
    <w:p w:rsidR="004D2C1F" w:rsidRPr="00B82F86" w:rsidRDefault="004D2C1F" w:rsidP="004D2C1F">
      <w:pPr>
        <w:rPr>
          <w:b/>
          <w:bCs/>
          <w:i/>
          <w:iCs/>
          <w:sz w:val="44"/>
          <w:szCs w:val="44"/>
          <w:rtl/>
        </w:rPr>
      </w:pPr>
      <w:r w:rsidRPr="00B82F86">
        <w:rPr>
          <w:rFonts w:hint="cs"/>
          <w:sz w:val="44"/>
          <w:szCs w:val="44"/>
          <w:rtl/>
        </w:rPr>
        <w:t xml:space="preserve">آدرس سامانه : </w:t>
      </w:r>
      <w:hyperlink r:id="rId9" w:history="1">
        <w:r w:rsidRPr="00B82F86">
          <w:rPr>
            <w:rStyle w:val="Hyperlink"/>
            <w:sz w:val="44"/>
            <w:szCs w:val="44"/>
          </w:rPr>
          <w:t>http://ems.ut.ac.ir</w:t>
        </w:r>
      </w:hyperlink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59</w:t>
      </w:r>
      <w:r w:rsidRPr="000C4E80">
        <w:rPr>
          <w:rFonts w:cs="B Nazanin" w:hint="cs"/>
          <w:b/>
          <w:bCs/>
          <w:sz w:val="32"/>
          <w:szCs w:val="32"/>
          <w:rtl/>
        </w:rPr>
        <w:t>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زمان مشخص شده انتخاب واحد و يا ترميم دانشجو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212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: 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>دروس ارائه شده در نيمسال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423</w:t>
      </w:r>
      <w:r w:rsidRPr="000C4E80">
        <w:rPr>
          <w:rFonts w:cs="B Nazanin" w:hint="cs"/>
          <w:b/>
          <w:bCs/>
          <w:sz w:val="32"/>
          <w:szCs w:val="32"/>
          <w:rtl/>
        </w:rPr>
        <w:t>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نتيجه انتخاب واحد دانشجو در هر نيم سال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77</w:t>
      </w:r>
      <w:r w:rsidRPr="000C4E80">
        <w:rPr>
          <w:rFonts w:cs="B Nazanin" w:hint="cs"/>
          <w:b/>
          <w:bCs/>
          <w:sz w:val="32"/>
          <w:szCs w:val="32"/>
          <w:rtl/>
        </w:rPr>
        <w:t>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نتيجه ثبت نام يا ترميم دانشجو در طول زمان ثبت نام وي 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88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: 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>برنامه هفتگي دانشجو در طول زمان ثبت نام وي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78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: 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برنامه هفتگي دانشجو بعد از پايان ثبت نام 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428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برنامه امتحاني پايان ترم 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522</w:t>
      </w:r>
      <w:r w:rsidRPr="000C4E80">
        <w:rPr>
          <w:rFonts w:cs="B Nazanin" w:hint="cs"/>
          <w:b/>
          <w:bCs/>
          <w:sz w:val="32"/>
          <w:szCs w:val="32"/>
          <w:rtl/>
        </w:rPr>
        <w:t>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>تسويه حسابهاي مورد نياز هر دانشجو</w:t>
      </w:r>
    </w:p>
    <w:p w:rsidR="00E51707" w:rsidRPr="000C4E80" w:rsidRDefault="00E51707">
      <w:pPr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Pr="000C4E80">
        <w:rPr>
          <w:rFonts w:cs="B Nazanin" w:hint="cs"/>
          <w:b/>
          <w:bCs/>
          <w:sz w:val="36"/>
          <w:szCs w:val="36"/>
          <w:rtl/>
        </w:rPr>
        <w:t>79</w:t>
      </w:r>
      <w:r w:rsidRPr="000C4E80">
        <w:rPr>
          <w:rFonts w:cs="B Nazanin" w:hint="cs"/>
          <w:b/>
          <w:bCs/>
          <w:sz w:val="32"/>
          <w:szCs w:val="32"/>
          <w:rtl/>
        </w:rPr>
        <w:t>:</w:t>
      </w:r>
      <w:r w:rsidR="004D2C1F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كارنامه ترمي دانشجو</w:t>
      </w:r>
    </w:p>
    <w:p w:rsidR="00E51707" w:rsidRDefault="00E51707">
      <w:pPr>
        <w:rPr>
          <w:rtl/>
        </w:rPr>
      </w:pPr>
    </w:p>
    <w:p w:rsidR="001970C1" w:rsidRDefault="001970C1">
      <w:pPr>
        <w:bidi w:val="0"/>
      </w:pPr>
      <w:r>
        <w:br w:type="page"/>
      </w:r>
    </w:p>
    <w:p w:rsidR="00E51707" w:rsidRPr="00AF511B" w:rsidRDefault="001970C1">
      <w:pPr>
        <w:rPr>
          <w:rFonts w:cs="Titr"/>
          <w:b/>
          <w:bCs/>
          <w:sz w:val="48"/>
          <w:szCs w:val="48"/>
          <w:rtl/>
        </w:rPr>
      </w:pPr>
      <w:r w:rsidRPr="00AF511B">
        <w:rPr>
          <w:rFonts w:cs="Titr" w:hint="cs"/>
          <w:b/>
          <w:bCs/>
          <w:sz w:val="48"/>
          <w:szCs w:val="48"/>
          <w:rtl/>
        </w:rPr>
        <w:lastRenderedPageBreak/>
        <w:t>روند تحصيلي دانشجويان كارشناسي ارشد ترم به ترم :</w:t>
      </w:r>
    </w:p>
    <w:p w:rsidR="001970C1" w:rsidRPr="00AF511B" w:rsidRDefault="001970C1">
      <w:pPr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>ترم اول :</w:t>
      </w:r>
    </w:p>
    <w:p w:rsidR="001970C1" w:rsidRPr="000C4E80" w:rsidRDefault="001970C1" w:rsidP="0087489C">
      <w:pPr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مشاوره </w:t>
      </w:r>
      <w:r w:rsidR="00420125" w:rsidRPr="000C4E80">
        <w:rPr>
          <w:rFonts w:cs="B Nazanin" w:hint="cs"/>
          <w:b/>
          <w:bCs/>
          <w:sz w:val="32"/>
          <w:szCs w:val="32"/>
          <w:rtl/>
        </w:rPr>
        <w:t xml:space="preserve">و تائيد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انتخاب واحد و حذف و اضافه با مديرگرايش مربوطه ميباشد .( انتخاب حداقل 8 واحد و حداكثر14واحد ) </w:t>
      </w:r>
    </w:p>
    <w:p w:rsidR="00420125" w:rsidRPr="000C4E80" w:rsidRDefault="00420125" w:rsidP="0087489C">
      <w:pPr>
        <w:jc w:val="both"/>
        <w:rPr>
          <w:b/>
          <w:bCs/>
          <w:sz w:val="36"/>
          <w:szCs w:val="36"/>
        </w:rPr>
      </w:pPr>
      <w:r w:rsidRPr="000C4E80">
        <w:rPr>
          <w:rFonts w:hint="cs"/>
          <w:b/>
          <w:bCs/>
          <w:sz w:val="36"/>
          <w:szCs w:val="36"/>
          <w:rtl/>
        </w:rPr>
        <w:t xml:space="preserve">آدرس سايت انتخاب واحد : </w:t>
      </w:r>
      <w:r w:rsidRPr="000C4E80">
        <w:rPr>
          <w:b/>
          <w:bCs/>
          <w:sz w:val="36"/>
          <w:szCs w:val="36"/>
        </w:rPr>
        <w:t>golestan.ut.ac.ir</w:t>
      </w:r>
    </w:p>
    <w:p w:rsidR="001970C1" w:rsidRPr="00AF511B" w:rsidRDefault="001970C1">
      <w:pPr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>ترم دوم :</w:t>
      </w:r>
    </w:p>
    <w:p w:rsidR="001970C1" w:rsidRPr="000C4E80" w:rsidRDefault="001970C1" w:rsidP="008748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مشاوره</w:t>
      </w:r>
      <w:r w:rsidR="00420125" w:rsidRPr="000C4E80">
        <w:rPr>
          <w:rFonts w:cs="B Nazanin" w:hint="cs"/>
          <w:b/>
          <w:bCs/>
          <w:sz w:val="32"/>
          <w:szCs w:val="32"/>
          <w:rtl/>
        </w:rPr>
        <w:t xml:space="preserve"> و تائيد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انتخاب واحد و حذف و اضافه با </w:t>
      </w:r>
      <w:r w:rsidR="005F2E88" w:rsidRPr="000C4E80">
        <w:rPr>
          <w:rFonts w:cs="B Nazanin" w:hint="cs"/>
          <w:b/>
          <w:bCs/>
          <w:sz w:val="32"/>
          <w:szCs w:val="32"/>
          <w:rtl/>
        </w:rPr>
        <w:t xml:space="preserve">استادراهنما يا </w:t>
      </w:r>
      <w:r w:rsidRPr="000C4E80">
        <w:rPr>
          <w:rFonts w:cs="B Nazanin" w:hint="cs"/>
          <w:b/>
          <w:bCs/>
          <w:sz w:val="32"/>
          <w:szCs w:val="32"/>
          <w:rtl/>
        </w:rPr>
        <w:t>مدير گرايش مربوطه ميباشد .</w:t>
      </w:r>
    </w:p>
    <w:p w:rsidR="005F2E88" w:rsidRPr="000C4E80" w:rsidRDefault="00420125" w:rsidP="008748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انتخاب استاد راهنما و تائيد آن توسط مدير گروه و ارائه آن به تحصيلات تكميلي تا ارديبهشت ماه </w:t>
      </w:r>
    </w:p>
    <w:p w:rsidR="001970C1" w:rsidRPr="000C4E80" w:rsidRDefault="005F2E88" w:rsidP="0087489C">
      <w:pPr>
        <w:ind w:left="360"/>
        <w:jc w:val="both"/>
        <w:rPr>
          <w:b/>
          <w:bCs/>
          <w:sz w:val="36"/>
          <w:szCs w:val="36"/>
          <w:rtl/>
        </w:rPr>
      </w:pPr>
      <w:r w:rsidRPr="000C4E80">
        <w:rPr>
          <w:rFonts w:hint="cs"/>
          <w:b/>
          <w:bCs/>
          <w:sz w:val="36"/>
          <w:szCs w:val="36"/>
          <w:rtl/>
        </w:rPr>
        <w:t>آدرس سايت دريافت فرم استاد راهنما :</w:t>
      </w:r>
      <w:r w:rsidR="003E2722" w:rsidRPr="000C4E80">
        <w:rPr>
          <w:rFonts w:hint="cs"/>
          <w:b/>
          <w:bCs/>
          <w:sz w:val="36"/>
          <w:szCs w:val="36"/>
          <w:rtl/>
        </w:rPr>
        <w:t xml:space="preserve">سايت </w:t>
      </w:r>
      <w:r w:rsidR="003E2722" w:rsidRPr="000C4E80">
        <w:rPr>
          <w:b/>
          <w:bCs/>
          <w:sz w:val="36"/>
          <w:szCs w:val="36"/>
        </w:rPr>
        <w:t xml:space="preserve">ece.ut.ac.ir </w:t>
      </w:r>
      <w:r w:rsidR="003E2722" w:rsidRPr="000C4E80">
        <w:rPr>
          <w:rFonts w:hint="cs"/>
          <w:b/>
          <w:bCs/>
          <w:sz w:val="36"/>
          <w:szCs w:val="36"/>
          <w:rtl/>
        </w:rPr>
        <w:t xml:space="preserve"> قسمت خدمات و بعد از آن فرمهاي پر استفاده  </w:t>
      </w:r>
    </w:p>
    <w:p w:rsidR="005F2E88" w:rsidRPr="000C4E80" w:rsidRDefault="001970C1" w:rsidP="008748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تصويب پروپزال </w:t>
      </w:r>
      <w:r w:rsidR="005F2E88" w:rsidRPr="000C4E80">
        <w:rPr>
          <w:rFonts w:cs="B Nazanin" w:hint="cs"/>
          <w:b/>
          <w:bCs/>
          <w:sz w:val="32"/>
          <w:szCs w:val="32"/>
          <w:rtl/>
        </w:rPr>
        <w:t xml:space="preserve">( طرح پژوهشي )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تا قبل از پايان شهريور در شوراي تحصيلات تكميلي دانشكده </w:t>
      </w:r>
    </w:p>
    <w:p w:rsidR="005F2E88" w:rsidRPr="000C4E80" w:rsidRDefault="001970C1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 توجه</w:t>
      </w:r>
      <w:r w:rsidR="005F2E88" w:rsidRPr="000C4E80">
        <w:rPr>
          <w:rFonts w:cs="B Nazanin" w:hint="cs"/>
          <w:b/>
          <w:bCs/>
          <w:sz w:val="32"/>
          <w:szCs w:val="32"/>
          <w:rtl/>
        </w:rPr>
        <w:t xml:space="preserve"> 1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: پس از تصويب در </w:t>
      </w:r>
      <w:r w:rsidR="005F2E88" w:rsidRPr="000C4E80">
        <w:rPr>
          <w:rFonts w:cs="B Nazanin" w:hint="cs"/>
          <w:b/>
          <w:bCs/>
          <w:sz w:val="32"/>
          <w:szCs w:val="32"/>
          <w:rtl/>
        </w:rPr>
        <w:t>گروه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مربوطه وبا امضاي مدير </w:t>
      </w:r>
      <w:r w:rsidR="005F2E88" w:rsidRPr="000C4E80">
        <w:rPr>
          <w:rFonts w:cs="B Nazanin" w:hint="cs"/>
          <w:b/>
          <w:bCs/>
          <w:sz w:val="32"/>
          <w:szCs w:val="32"/>
          <w:rtl/>
        </w:rPr>
        <w:t>گروه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در روي جلد طرح </w:t>
      </w:r>
    </w:p>
    <w:p w:rsidR="00060371" w:rsidRPr="000C4E80" w:rsidRDefault="00060371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توجه 2 : تاريخ اعلام شده از طرف گروه مربوطه اولويت داشته و </w:t>
      </w:r>
      <w:r w:rsidR="00131A20" w:rsidRPr="000C4E80">
        <w:rPr>
          <w:rFonts w:cs="B Nazanin" w:hint="cs"/>
          <w:b/>
          <w:bCs/>
          <w:sz w:val="32"/>
          <w:szCs w:val="32"/>
          <w:rtl/>
        </w:rPr>
        <w:t xml:space="preserve">قبل از تاريخ تصويب در شوراي تحصيلات تكميلي </w:t>
      </w:r>
      <w:r w:rsidR="007D7AD5" w:rsidRPr="000C4E80">
        <w:rPr>
          <w:rFonts w:cs="B Nazanin" w:hint="cs"/>
          <w:b/>
          <w:bCs/>
          <w:sz w:val="32"/>
          <w:szCs w:val="32"/>
          <w:rtl/>
        </w:rPr>
        <w:t>دانشكده است.</w:t>
      </w:r>
    </w:p>
    <w:p w:rsidR="001970C1" w:rsidRPr="000C4E80" w:rsidRDefault="00060371" w:rsidP="0087489C">
      <w:pPr>
        <w:ind w:left="360"/>
        <w:jc w:val="both"/>
        <w:rPr>
          <w:sz w:val="36"/>
          <w:szCs w:val="36"/>
          <w:rtl/>
        </w:rPr>
      </w:pPr>
      <w:r w:rsidRPr="000C4E80">
        <w:rPr>
          <w:rFonts w:hint="cs"/>
          <w:sz w:val="36"/>
          <w:szCs w:val="36"/>
          <w:rtl/>
        </w:rPr>
        <w:t>توجه 3 :</w:t>
      </w:r>
      <w:r w:rsidR="005F2E88" w:rsidRPr="000C4E80">
        <w:rPr>
          <w:rFonts w:hint="cs"/>
          <w:sz w:val="36"/>
          <w:szCs w:val="36"/>
          <w:rtl/>
        </w:rPr>
        <w:t xml:space="preserve"> </w:t>
      </w:r>
      <w:r w:rsidR="00A55EEC" w:rsidRPr="000C4E80">
        <w:rPr>
          <w:rFonts w:hint="cs"/>
          <w:b/>
          <w:bCs/>
          <w:sz w:val="36"/>
          <w:szCs w:val="36"/>
          <w:rtl/>
        </w:rPr>
        <w:t>اخذ فرم طرح حمايت از سايت :</w:t>
      </w:r>
      <w:r w:rsidR="004E7AAB" w:rsidRPr="000C4E80">
        <w:rPr>
          <w:rFonts w:hint="cs"/>
          <w:b/>
          <w:bCs/>
          <w:sz w:val="36"/>
          <w:szCs w:val="36"/>
          <w:rtl/>
        </w:rPr>
        <w:t xml:space="preserve">سايت </w:t>
      </w:r>
      <w:r w:rsidR="004E7AAB" w:rsidRPr="000C4E80">
        <w:rPr>
          <w:b/>
          <w:bCs/>
          <w:sz w:val="36"/>
          <w:szCs w:val="36"/>
        </w:rPr>
        <w:t xml:space="preserve">ece.ut.ac.ir </w:t>
      </w:r>
      <w:r w:rsidR="004E7AAB" w:rsidRPr="000C4E80">
        <w:rPr>
          <w:rFonts w:hint="cs"/>
          <w:b/>
          <w:bCs/>
          <w:sz w:val="36"/>
          <w:szCs w:val="36"/>
          <w:rtl/>
        </w:rPr>
        <w:t xml:space="preserve"> قسمت خدمات و بعد از آن فرمهاي پر استفاده</w:t>
      </w:r>
      <w:r w:rsidR="004E7AAB" w:rsidRPr="000C4E80">
        <w:rPr>
          <w:rFonts w:hint="cs"/>
          <w:sz w:val="36"/>
          <w:szCs w:val="36"/>
          <w:rtl/>
        </w:rPr>
        <w:t xml:space="preserve"> </w:t>
      </w:r>
    </w:p>
    <w:p w:rsidR="001970C1" w:rsidRPr="000C4E80" w:rsidRDefault="001970C1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lastRenderedPageBreak/>
        <w:t xml:space="preserve">توجه </w:t>
      </w:r>
      <w:r w:rsidR="007D7AD5" w:rsidRPr="000C4E80">
        <w:rPr>
          <w:rFonts w:cs="B Nazanin" w:hint="cs"/>
          <w:b/>
          <w:bCs/>
          <w:sz w:val="32"/>
          <w:szCs w:val="32"/>
          <w:rtl/>
        </w:rPr>
        <w:t xml:space="preserve">4 </w:t>
      </w:r>
      <w:r w:rsidRPr="000C4E80">
        <w:rPr>
          <w:rFonts w:cs="B Nazanin" w:hint="cs"/>
          <w:b/>
          <w:bCs/>
          <w:sz w:val="32"/>
          <w:szCs w:val="32"/>
          <w:rtl/>
        </w:rPr>
        <w:t>: تصويب پروپزال بعد از تاريخ 15 مهرماه ( پس از نيمسال دوم ) مشمول جريمه نمره اي ميباشد كه به شرح زير ميباشد:</w:t>
      </w:r>
    </w:p>
    <w:p w:rsidR="001970C1" w:rsidRPr="000C4E80" w:rsidRDefault="007D7AD5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الف - </w:t>
      </w:r>
      <w:r w:rsidR="001970C1" w:rsidRPr="000C4E80">
        <w:rPr>
          <w:rFonts w:cs="B Nazanin" w:hint="cs"/>
          <w:b/>
          <w:bCs/>
          <w:sz w:val="32"/>
          <w:szCs w:val="32"/>
          <w:rtl/>
        </w:rPr>
        <w:t xml:space="preserve">از 16 مهرماه تا پايان آبانماه </w:t>
      </w:r>
      <w:r w:rsidR="00E95B1F" w:rsidRPr="000C4E80">
        <w:rPr>
          <w:rFonts w:cs="B Nazanin" w:hint="cs"/>
          <w:b/>
          <w:bCs/>
          <w:sz w:val="32"/>
          <w:szCs w:val="32"/>
          <w:rtl/>
        </w:rPr>
        <w:t xml:space="preserve">5/0  نمره </w:t>
      </w:r>
    </w:p>
    <w:p w:rsidR="00E95B1F" w:rsidRPr="000C4E80" w:rsidRDefault="007D7AD5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ب </w:t>
      </w:r>
      <w:r w:rsidRPr="000C4E80">
        <w:rPr>
          <w:b/>
          <w:bCs/>
          <w:sz w:val="32"/>
          <w:szCs w:val="32"/>
          <w:rtl/>
        </w:rPr>
        <w:t>–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تا پايان </w:t>
      </w:r>
      <w:r w:rsidR="00E95B1F" w:rsidRPr="000C4E80">
        <w:rPr>
          <w:rFonts w:cs="B Nazanin" w:hint="cs"/>
          <w:b/>
          <w:bCs/>
          <w:sz w:val="32"/>
          <w:szCs w:val="32"/>
          <w:rtl/>
        </w:rPr>
        <w:t xml:space="preserve"> آذر ماه 1 نمره</w:t>
      </w:r>
    </w:p>
    <w:p w:rsidR="00E95B1F" w:rsidRPr="000C4E80" w:rsidRDefault="007D7AD5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ج </w:t>
      </w:r>
      <w:r w:rsidRPr="000C4E80">
        <w:rPr>
          <w:b/>
          <w:bCs/>
          <w:sz w:val="32"/>
          <w:szCs w:val="32"/>
          <w:rtl/>
        </w:rPr>
        <w:t>–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تا پايان </w:t>
      </w:r>
      <w:r w:rsidR="00E95B1F" w:rsidRPr="000C4E80">
        <w:rPr>
          <w:rFonts w:cs="B Nazanin" w:hint="cs"/>
          <w:b/>
          <w:bCs/>
          <w:sz w:val="32"/>
          <w:szCs w:val="32"/>
          <w:rtl/>
        </w:rPr>
        <w:t xml:space="preserve"> ديماه 5/1 نمره </w:t>
      </w:r>
    </w:p>
    <w:p w:rsidR="00E95B1F" w:rsidRPr="000C4E80" w:rsidRDefault="007D7AD5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د </w:t>
      </w:r>
      <w:r w:rsidRPr="000C4E80">
        <w:rPr>
          <w:b/>
          <w:bCs/>
          <w:sz w:val="32"/>
          <w:szCs w:val="32"/>
          <w:rtl/>
        </w:rPr>
        <w:t>–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 تا پايان</w:t>
      </w:r>
      <w:r w:rsidR="00E95B1F" w:rsidRPr="000C4E80">
        <w:rPr>
          <w:rFonts w:cs="B Nazanin" w:hint="cs"/>
          <w:b/>
          <w:bCs/>
          <w:sz w:val="32"/>
          <w:szCs w:val="32"/>
          <w:rtl/>
        </w:rPr>
        <w:t xml:space="preserve"> بهمن 2 نمره </w:t>
      </w:r>
    </w:p>
    <w:p w:rsidR="00E95B1F" w:rsidRPr="000C4E80" w:rsidRDefault="00FA53CE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تصويب پايان نامه در نيمسال چهارم به هيچ وجه قابل قبول نبوده و دانشجو محروم از تحصيل ميباشد .</w:t>
      </w:r>
    </w:p>
    <w:p w:rsidR="00FA53CE" w:rsidRPr="00AF511B" w:rsidRDefault="00272920" w:rsidP="001970C1">
      <w:pPr>
        <w:ind w:left="360"/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>ترم سوم:</w:t>
      </w:r>
    </w:p>
    <w:p w:rsidR="00272920" w:rsidRPr="000C4E80" w:rsidRDefault="00272920" w:rsidP="0087489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مشاوره انتخاب واحد و حذف و اضافه با استاد راهنماي مربوطه ميباشد.</w:t>
      </w:r>
    </w:p>
    <w:p w:rsidR="00353523" w:rsidRPr="000C4E80" w:rsidRDefault="00353523" w:rsidP="0087489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اخذ واحد پروژه تحقيق 1 با شماره (8101130) الزامي ميباشد .</w:t>
      </w:r>
    </w:p>
    <w:p w:rsidR="00353523" w:rsidRPr="000C4E80" w:rsidRDefault="00353523" w:rsidP="0087489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اتمام تمامي واحدهاي درسي تا پايان نيمسال </w:t>
      </w:r>
      <w:r w:rsidR="007D7AD5" w:rsidRPr="000C4E80">
        <w:rPr>
          <w:rFonts w:cs="B Nazanin" w:hint="cs"/>
          <w:b/>
          <w:bCs/>
          <w:sz w:val="32"/>
          <w:szCs w:val="32"/>
          <w:rtl/>
        </w:rPr>
        <w:t>( مگر با موافقت استاد راهنما و تائيد مدير گروه در شرايط خاص )</w:t>
      </w:r>
    </w:p>
    <w:p w:rsidR="000C4E80" w:rsidRPr="00481A66" w:rsidRDefault="00353523" w:rsidP="000C4E80">
      <w:pPr>
        <w:pStyle w:val="ListParagraph"/>
        <w:numPr>
          <w:ilvl w:val="0"/>
          <w:numId w:val="2"/>
        </w:numPr>
        <w:ind w:left="360"/>
        <w:jc w:val="both"/>
        <w:rPr>
          <w:rFonts w:cs="B Nazanin"/>
          <w:b/>
          <w:bCs/>
          <w:sz w:val="32"/>
          <w:szCs w:val="32"/>
        </w:rPr>
      </w:pPr>
      <w:r w:rsidRPr="00481A66">
        <w:rPr>
          <w:rFonts w:cs="B Nazanin" w:hint="cs"/>
          <w:b/>
          <w:bCs/>
          <w:sz w:val="32"/>
          <w:szCs w:val="32"/>
          <w:rtl/>
        </w:rPr>
        <w:t>تهيه گزارش پيشرفت پروژه</w:t>
      </w:r>
      <w:r w:rsidR="007D7AD5" w:rsidRPr="00481A66">
        <w:rPr>
          <w:rFonts w:cs="B Nazanin" w:hint="cs"/>
          <w:b/>
          <w:bCs/>
          <w:sz w:val="32"/>
          <w:szCs w:val="32"/>
          <w:rtl/>
        </w:rPr>
        <w:t xml:space="preserve"> حداقل</w:t>
      </w:r>
      <w:r w:rsidRPr="00481A66">
        <w:rPr>
          <w:rFonts w:cs="B Nazanin" w:hint="cs"/>
          <w:b/>
          <w:bCs/>
          <w:sz w:val="32"/>
          <w:szCs w:val="32"/>
          <w:rtl/>
        </w:rPr>
        <w:t xml:space="preserve"> 33% تا پايان نيمسال سوم و قبل از شروع نيمسال چهارم به منظور اخذ واحد پروژه تحقيق 2 در نيمسال چهارم </w:t>
      </w:r>
      <w:r w:rsidR="0010738E" w:rsidRPr="00481A66">
        <w:rPr>
          <w:rFonts w:cs="B Nazanin" w:hint="cs"/>
          <w:b/>
          <w:bCs/>
          <w:sz w:val="32"/>
          <w:szCs w:val="32"/>
          <w:rtl/>
        </w:rPr>
        <w:t xml:space="preserve">پس از تائيد و امضا استاد راهنما </w:t>
      </w:r>
      <w:r w:rsidR="0010738E" w:rsidRPr="00481A66">
        <w:rPr>
          <w:rFonts w:cs="B Nazanin" w:hint="cs"/>
          <w:b/>
          <w:bCs/>
          <w:sz w:val="36"/>
          <w:szCs w:val="36"/>
          <w:rtl/>
        </w:rPr>
        <w:t xml:space="preserve">( دريافت فرم گزارش پيشرفت پروژه از سايت </w:t>
      </w:r>
      <w:r w:rsidR="0010738E" w:rsidRPr="00481A66">
        <w:rPr>
          <w:rFonts w:cs="B Nazanin"/>
          <w:b/>
          <w:bCs/>
          <w:sz w:val="36"/>
          <w:szCs w:val="36"/>
        </w:rPr>
        <w:t xml:space="preserve">ece.ut.ac.ir </w:t>
      </w:r>
      <w:r w:rsidR="0010738E" w:rsidRPr="00481A66">
        <w:rPr>
          <w:rFonts w:cs="B Nazanin" w:hint="cs"/>
          <w:b/>
          <w:bCs/>
          <w:sz w:val="36"/>
          <w:szCs w:val="36"/>
          <w:rtl/>
        </w:rPr>
        <w:t xml:space="preserve"> قسمت </w:t>
      </w:r>
      <w:r w:rsidR="0010738E" w:rsidRPr="00481A66">
        <w:rPr>
          <w:rFonts w:cs="B Nazanin"/>
          <w:b/>
          <w:bCs/>
          <w:sz w:val="36"/>
          <w:szCs w:val="36"/>
        </w:rPr>
        <w:t xml:space="preserve"> </w:t>
      </w:r>
      <w:r w:rsidR="003865B0" w:rsidRPr="00481A66">
        <w:rPr>
          <w:rFonts w:cs="B Nazanin" w:hint="cs"/>
          <w:b/>
          <w:bCs/>
          <w:sz w:val="36"/>
          <w:szCs w:val="36"/>
          <w:rtl/>
        </w:rPr>
        <w:t xml:space="preserve">خدمات و قسمت فرمهاي پراستفاده </w:t>
      </w:r>
      <w:r w:rsidR="0010738E" w:rsidRPr="00481A66">
        <w:rPr>
          <w:rFonts w:cs="B Nazanin"/>
          <w:b/>
          <w:bCs/>
          <w:sz w:val="36"/>
          <w:szCs w:val="36"/>
        </w:rPr>
        <w:t xml:space="preserve"> </w:t>
      </w:r>
      <w:r w:rsidR="0010738E" w:rsidRPr="00481A66">
        <w:rPr>
          <w:rFonts w:cs="B Nazanin" w:hint="cs"/>
          <w:b/>
          <w:bCs/>
          <w:sz w:val="36"/>
          <w:szCs w:val="36"/>
          <w:rtl/>
        </w:rPr>
        <w:t>امكان پذير است</w:t>
      </w:r>
      <w:r w:rsidR="0010738E" w:rsidRPr="00481A66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C4E80" w:rsidRPr="000C4E80" w:rsidRDefault="000C4E80" w:rsidP="000C4E80">
      <w:pPr>
        <w:ind w:left="360"/>
        <w:jc w:val="both"/>
        <w:rPr>
          <w:rFonts w:cs="B Nazanin"/>
          <w:b/>
          <w:bCs/>
          <w:sz w:val="32"/>
          <w:szCs w:val="32"/>
        </w:rPr>
      </w:pPr>
    </w:p>
    <w:p w:rsidR="00B82F86" w:rsidRPr="00B82F86" w:rsidRDefault="00B82F86" w:rsidP="00B82F86">
      <w:pPr>
        <w:ind w:left="360"/>
        <w:rPr>
          <w:sz w:val="24"/>
          <w:szCs w:val="24"/>
        </w:rPr>
      </w:pPr>
    </w:p>
    <w:p w:rsidR="007E7515" w:rsidRDefault="007E7515">
      <w:pPr>
        <w:bidi w:val="0"/>
        <w:rPr>
          <w:rFonts w:cs="Titr"/>
          <w:b/>
          <w:bCs/>
          <w:sz w:val="44"/>
          <w:szCs w:val="44"/>
          <w:rtl/>
        </w:rPr>
      </w:pPr>
      <w:r>
        <w:rPr>
          <w:rFonts w:cs="Titr"/>
          <w:b/>
          <w:bCs/>
          <w:sz w:val="44"/>
          <w:szCs w:val="44"/>
          <w:rtl/>
        </w:rPr>
        <w:br w:type="page"/>
      </w:r>
    </w:p>
    <w:p w:rsidR="00353523" w:rsidRPr="00AF511B" w:rsidRDefault="00353523" w:rsidP="00353523">
      <w:pPr>
        <w:ind w:left="360"/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lastRenderedPageBreak/>
        <w:t>ترم چهارم :</w:t>
      </w:r>
    </w:p>
    <w:p w:rsidR="00353523" w:rsidRPr="000C4E80" w:rsidRDefault="00353523" w:rsidP="0087489C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اخذ واحدهاي پروژه تحقيق 1 با شماره 8101130 و پروژه تحقيق 2 با شماره 8101131 در هنگام انتخاب واحد</w:t>
      </w:r>
    </w:p>
    <w:p w:rsidR="003650DE" w:rsidRPr="000C4E80" w:rsidRDefault="00353523" w:rsidP="0087489C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دفاع </w:t>
      </w:r>
      <w:r w:rsidR="003650DE" w:rsidRPr="000C4E80">
        <w:rPr>
          <w:rFonts w:cs="B Nazanin" w:hint="cs"/>
          <w:b/>
          <w:bCs/>
          <w:sz w:val="32"/>
          <w:szCs w:val="32"/>
          <w:rtl/>
        </w:rPr>
        <w:t xml:space="preserve">از </w:t>
      </w:r>
      <w:r w:rsidRPr="000C4E80">
        <w:rPr>
          <w:rFonts w:cs="B Nazanin" w:hint="cs"/>
          <w:b/>
          <w:bCs/>
          <w:sz w:val="32"/>
          <w:szCs w:val="32"/>
          <w:rtl/>
        </w:rPr>
        <w:t>پايان</w:t>
      </w:r>
      <w:r w:rsidR="003650DE" w:rsidRPr="000C4E80">
        <w:rPr>
          <w:rFonts w:cs="B Nazanin" w:hint="cs"/>
          <w:b/>
          <w:bCs/>
          <w:sz w:val="32"/>
          <w:szCs w:val="32"/>
          <w:rtl/>
        </w:rPr>
        <w:t xml:space="preserve"> نامه در پايان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نيمسال چهارم</w:t>
      </w:r>
      <w:r w:rsidR="0034630A" w:rsidRPr="000C4E80">
        <w:rPr>
          <w:rFonts w:cs="B Nazanin" w:hint="cs"/>
          <w:b/>
          <w:bCs/>
          <w:sz w:val="32"/>
          <w:szCs w:val="32"/>
          <w:rtl/>
        </w:rPr>
        <w:t xml:space="preserve"> ( دوره مجاز تحصيلي در مقطع ارشد ) </w:t>
      </w:r>
    </w:p>
    <w:p w:rsidR="00353523" w:rsidRPr="000C4E80" w:rsidRDefault="003650DE" w:rsidP="0087489C">
      <w:pPr>
        <w:ind w:left="360"/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توجه :</w:t>
      </w:r>
      <w:r w:rsidR="0034630A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53523" w:rsidRPr="000C4E80">
        <w:rPr>
          <w:rFonts w:cs="B Nazanin" w:hint="cs"/>
          <w:b/>
          <w:bCs/>
          <w:sz w:val="32"/>
          <w:szCs w:val="32"/>
          <w:rtl/>
        </w:rPr>
        <w:t xml:space="preserve"> در صورتيكه نياز به ادامه پروژه باشد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لازم است</w:t>
      </w:r>
      <w:r w:rsidR="00353523" w:rsidRPr="000C4E80">
        <w:rPr>
          <w:rFonts w:cs="B Nazanin" w:hint="cs"/>
          <w:b/>
          <w:bCs/>
          <w:sz w:val="32"/>
          <w:szCs w:val="32"/>
          <w:rtl/>
        </w:rPr>
        <w:t xml:space="preserve"> تا قبل از شروع  نيمسال پنجم فرم تمديد سنوات و</w:t>
      </w:r>
      <w:r w:rsidR="00A55EEC" w:rsidRPr="000C4E80">
        <w:rPr>
          <w:rFonts w:cs="B Nazanin" w:hint="cs"/>
          <w:b/>
          <w:bCs/>
          <w:sz w:val="32"/>
          <w:szCs w:val="32"/>
          <w:rtl/>
        </w:rPr>
        <w:t>فرم</w:t>
      </w:r>
      <w:r w:rsidR="00353523" w:rsidRPr="000C4E80">
        <w:rPr>
          <w:rFonts w:cs="B Nazanin" w:hint="cs"/>
          <w:b/>
          <w:bCs/>
          <w:sz w:val="32"/>
          <w:szCs w:val="32"/>
          <w:rtl/>
        </w:rPr>
        <w:t xml:space="preserve"> گزارش پيشرفت </w:t>
      </w:r>
      <w:r w:rsidR="00200CE1" w:rsidRPr="000C4E80">
        <w:rPr>
          <w:rFonts w:cs="B Nazanin" w:hint="cs"/>
          <w:b/>
          <w:bCs/>
          <w:sz w:val="32"/>
          <w:szCs w:val="32"/>
          <w:rtl/>
        </w:rPr>
        <w:t xml:space="preserve">پروژه با پيشرفت حداقل </w:t>
      </w:r>
      <w:r w:rsidR="0034630A" w:rsidRPr="000C4E80">
        <w:rPr>
          <w:rFonts w:cs="B Nazanin" w:hint="cs"/>
          <w:b/>
          <w:bCs/>
          <w:sz w:val="32"/>
          <w:szCs w:val="32"/>
          <w:rtl/>
        </w:rPr>
        <w:t>50</w:t>
      </w:r>
      <w:r w:rsidR="00200CE1" w:rsidRPr="000C4E80">
        <w:rPr>
          <w:rFonts w:cs="B Nazanin" w:hint="cs"/>
          <w:b/>
          <w:bCs/>
          <w:sz w:val="32"/>
          <w:szCs w:val="32"/>
          <w:rtl/>
        </w:rPr>
        <w:t xml:space="preserve">% </w:t>
      </w:r>
      <w:r w:rsidR="002E35EC" w:rsidRPr="000C4E80">
        <w:rPr>
          <w:rFonts w:cs="B Nazanin" w:hint="cs"/>
          <w:b/>
          <w:bCs/>
          <w:sz w:val="32"/>
          <w:szCs w:val="32"/>
          <w:rtl/>
        </w:rPr>
        <w:t xml:space="preserve">با تائيد استاد راهنما ( اخذ فرمهاي مربوطه از سايت </w:t>
      </w:r>
      <w:r w:rsidR="00EC420B" w:rsidRPr="000C4E80">
        <w:rPr>
          <w:rFonts w:cs="B Nazanin"/>
          <w:b/>
          <w:bCs/>
          <w:sz w:val="32"/>
          <w:szCs w:val="32"/>
        </w:rPr>
        <w:t>ece.ut.ac.ir</w:t>
      </w:r>
      <w:r w:rsidR="00EC420B" w:rsidRPr="000C4E80">
        <w:rPr>
          <w:rFonts w:cs="B Nazanin" w:hint="cs"/>
          <w:b/>
          <w:bCs/>
          <w:sz w:val="32"/>
          <w:szCs w:val="32"/>
          <w:rtl/>
        </w:rPr>
        <w:t xml:space="preserve"> قسمت </w:t>
      </w:r>
      <w:r w:rsidR="003865B0" w:rsidRPr="000C4E80">
        <w:rPr>
          <w:rFonts w:cs="B Nazanin" w:hint="cs"/>
          <w:b/>
          <w:bCs/>
          <w:sz w:val="32"/>
          <w:szCs w:val="32"/>
          <w:rtl/>
        </w:rPr>
        <w:t>خدمات و بعد قسمت فرمهاي پر استفاده</w:t>
      </w:r>
      <w:r w:rsidR="002E35EC" w:rsidRPr="000C4E80">
        <w:rPr>
          <w:rFonts w:cs="B Nazanin" w:hint="cs"/>
          <w:b/>
          <w:bCs/>
          <w:sz w:val="32"/>
          <w:szCs w:val="32"/>
          <w:rtl/>
        </w:rPr>
        <w:t xml:space="preserve"> مقدور ميباشد .)</w:t>
      </w:r>
    </w:p>
    <w:p w:rsidR="002E35EC" w:rsidRPr="00AF511B" w:rsidRDefault="002E35EC" w:rsidP="002E35EC">
      <w:pPr>
        <w:ind w:left="360"/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>ترم پنجم:</w:t>
      </w:r>
    </w:p>
    <w:p w:rsidR="002E35EC" w:rsidRPr="000C4E80" w:rsidRDefault="002E35EC" w:rsidP="0087489C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اخذ واحدهاي پروژه تحقيق 1 و 2</w:t>
      </w:r>
    </w:p>
    <w:p w:rsidR="002E35EC" w:rsidRPr="000C4E80" w:rsidRDefault="002E35EC" w:rsidP="0087489C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 xml:space="preserve">در </w:t>
      </w:r>
      <w:r w:rsidR="00F14207" w:rsidRPr="000C4E80">
        <w:rPr>
          <w:rFonts w:cs="B Nazanin" w:hint="cs"/>
          <w:b/>
          <w:bCs/>
          <w:sz w:val="32"/>
          <w:szCs w:val="32"/>
          <w:rtl/>
        </w:rPr>
        <w:t xml:space="preserve">شرايط خاص 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نياز به تمديد پروژه </w:t>
      </w:r>
      <w:r w:rsidR="00F14207" w:rsidRPr="000C4E80">
        <w:rPr>
          <w:rFonts w:cs="B Nazanin" w:hint="cs"/>
          <w:b/>
          <w:bCs/>
          <w:sz w:val="32"/>
          <w:szCs w:val="32"/>
          <w:rtl/>
        </w:rPr>
        <w:t xml:space="preserve">( در صورت تصويب تمديد سنوات ) </w:t>
      </w:r>
      <w:r w:rsidR="008D3C34" w:rsidRPr="000C4E80">
        <w:rPr>
          <w:rFonts w:cs="B Nazanin" w:hint="cs"/>
          <w:b/>
          <w:bCs/>
          <w:sz w:val="32"/>
          <w:szCs w:val="32"/>
          <w:rtl/>
        </w:rPr>
        <w:t>تا قبل از شروع نيمسال ششم نياز به تكميل فرم تمديد سنوات و گزارش پيشرفت پروژه با پيشرفت حداقل 70% ميباشد با تائيد استاد راهنما</w:t>
      </w:r>
    </w:p>
    <w:p w:rsidR="000C4E80" w:rsidRPr="007E7515" w:rsidRDefault="00C74929" w:rsidP="007E7515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به ازاي هرماه تاخير در دفاع 25/0 نمره از</w:t>
      </w:r>
      <w:r w:rsidR="00F14207" w:rsidRPr="000C4E80">
        <w:rPr>
          <w:rFonts w:cs="B Nazanin" w:hint="cs"/>
          <w:b/>
          <w:bCs/>
          <w:sz w:val="32"/>
          <w:szCs w:val="32"/>
          <w:rtl/>
        </w:rPr>
        <w:t>ابتداي نيمسال پنجم محاسبه و از نمره كل</w:t>
      </w:r>
      <w:r w:rsidRPr="000C4E80">
        <w:rPr>
          <w:rFonts w:cs="B Nazanin" w:hint="cs"/>
          <w:b/>
          <w:bCs/>
          <w:sz w:val="32"/>
          <w:szCs w:val="32"/>
          <w:rtl/>
        </w:rPr>
        <w:t xml:space="preserve"> پايان نامه كسر ميگردد.</w:t>
      </w:r>
    </w:p>
    <w:p w:rsidR="008D3C34" w:rsidRPr="00AF511B" w:rsidRDefault="008D3C34" w:rsidP="008D3C34">
      <w:pPr>
        <w:ind w:left="360"/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>ترم ششم :</w:t>
      </w:r>
    </w:p>
    <w:p w:rsidR="00985C28" w:rsidRPr="000C4E80" w:rsidRDefault="008D3C34" w:rsidP="00985C28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اخذ واحدهاي پروژه تحقيق 1 و 2</w:t>
      </w:r>
      <w:r w:rsidR="00C74929" w:rsidRPr="000C4E80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BF513C" w:rsidRDefault="00C74929" w:rsidP="00985C28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</w:rPr>
      </w:pPr>
      <w:r w:rsidRPr="000C4E80">
        <w:rPr>
          <w:rFonts w:cs="B Nazanin" w:hint="cs"/>
          <w:b/>
          <w:bCs/>
          <w:sz w:val="32"/>
          <w:szCs w:val="32"/>
          <w:rtl/>
        </w:rPr>
        <w:t>به ازاي هرماه تاخير در دفاع 25/</w:t>
      </w:r>
      <w:r w:rsidR="00BF513C" w:rsidRPr="000C4E80">
        <w:rPr>
          <w:rFonts w:cs="B Nazanin" w:hint="cs"/>
          <w:b/>
          <w:bCs/>
          <w:sz w:val="32"/>
          <w:szCs w:val="32"/>
          <w:rtl/>
        </w:rPr>
        <w:t>0 نمره از پايان نامه كسر ميگردد</w:t>
      </w:r>
      <w:r w:rsidR="00481A66">
        <w:rPr>
          <w:rFonts w:cs="B Nazanin" w:hint="cs"/>
          <w:b/>
          <w:bCs/>
          <w:sz w:val="32"/>
          <w:szCs w:val="32"/>
          <w:rtl/>
        </w:rPr>
        <w:t>.</w:t>
      </w:r>
    </w:p>
    <w:p w:rsidR="00481A66" w:rsidRPr="000C4E80" w:rsidRDefault="00481A66" w:rsidP="00985C28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</w:rPr>
      </w:pPr>
      <w:r w:rsidRPr="00481A66">
        <w:rPr>
          <w:rFonts w:cs="B Nazanin" w:hint="cs"/>
          <w:b/>
          <w:bCs/>
          <w:sz w:val="32"/>
          <w:szCs w:val="32"/>
          <w:rtl/>
        </w:rPr>
        <w:t>دانشجويان روزانه ملزم به پرداخت شهريه قبل از شروع نيمسال ششم ميباشند .</w:t>
      </w:r>
    </w:p>
    <w:p w:rsidR="007E7515" w:rsidRPr="00481A66" w:rsidRDefault="007E7515" w:rsidP="00481A66">
      <w:pPr>
        <w:bidi w:val="0"/>
        <w:ind w:left="360"/>
        <w:rPr>
          <w:rFonts w:cs="Titr"/>
          <w:b/>
          <w:bCs/>
          <w:sz w:val="44"/>
          <w:szCs w:val="44"/>
          <w:rtl/>
        </w:rPr>
      </w:pPr>
    </w:p>
    <w:p w:rsidR="001970C1" w:rsidRPr="00AF511B" w:rsidRDefault="004B694C" w:rsidP="006D1817">
      <w:pPr>
        <w:rPr>
          <w:rFonts w:cs="Titr"/>
          <w:b/>
          <w:bCs/>
          <w:sz w:val="44"/>
          <w:szCs w:val="44"/>
          <w:rtl/>
        </w:rPr>
      </w:pPr>
      <w:r w:rsidRPr="00AF511B">
        <w:rPr>
          <w:rFonts w:cs="Titr" w:hint="cs"/>
          <w:b/>
          <w:bCs/>
          <w:sz w:val="44"/>
          <w:szCs w:val="44"/>
          <w:rtl/>
        </w:rPr>
        <w:t xml:space="preserve">نكات مهم در </w:t>
      </w:r>
      <w:r w:rsidR="006D1817" w:rsidRPr="00AF511B">
        <w:rPr>
          <w:rFonts w:cs="Titr" w:hint="cs"/>
          <w:b/>
          <w:bCs/>
          <w:sz w:val="44"/>
          <w:szCs w:val="44"/>
          <w:rtl/>
        </w:rPr>
        <w:t>كارشناسي ارشد</w:t>
      </w:r>
      <w:r w:rsidRPr="00AF511B">
        <w:rPr>
          <w:rFonts w:cs="Titr" w:hint="cs"/>
          <w:b/>
          <w:bCs/>
          <w:sz w:val="44"/>
          <w:szCs w:val="44"/>
          <w:rtl/>
        </w:rPr>
        <w:t xml:space="preserve"> :</w:t>
      </w:r>
    </w:p>
    <w:p w:rsidR="004B694C" w:rsidRPr="00AF511B" w:rsidRDefault="00AA5ADA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 xml:space="preserve">مطابق مقررات </w:t>
      </w:r>
      <w:r w:rsidR="004B694C" w:rsidRPr="00AF511B">
        <w:rPr>
          <w:rFonts w:cs="B Nazanin" w:hint="cs"/>
          <w:b/>
          <w:bCs/>
          <w:sz w:val="32"/>
          <w:szCs w:val="32"/>
          <w:rtl/>
        </w:rPr>
        <w:t xml:space="preserve">حذف اضطراري در </w:t>
      </w:r>
      <w:r w:rsidR="006D1817" w:rsidRPr="00AF511B">
        <w:rPr>
          <w:rFonts w:cs="B Nazanin" w:hint="cs"/>
          <w:b/>
          <w:bCs/>
          <w:sz w:val="32"/>
          <w:szCs w:val="32"/>
          <w:rtl/>
        </w:rPr>
        <w:t>كارشناسي ارشد</w:t>
      </w:r>
      <w:r w:rsidR="004B694C" w:rsidRPr="00AF511B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F511B">
        <w:rPr>
          <w:rFonts w:cs="B Nazanin" w:hint="cs"/>
          <w:b/>
          <w:bCs/>
          <w:sz w:val="32"/>
          <w:szCs w:val="32"/>
          <w:rtl/>
        </w:rPr>
        <w:t>وجود ندارد</w:t>
      </w:r>
      <w:r w:rsidR="004B694C" w:rsidRPr="00AF511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E83809" w:rsidRPr="00AF511B">
        <w:rPr>
          <w:rFonts w:cs="B Nazanin" w:hint="cs"/>
          <w:b/>
          <w:bCs/>
          <w:sz w:val="32"/>
          <w:szCs w:val="32"/>
          <w:rtl/>
        </w:rPr>
        <w:t>.</w:t>
      </w:r>
    </w:p>
    <w:p w:rsidR="00AA5ADA" w:rsidRPr="00AF511B" w:rsidRDefault="00E83809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مرخصي تحصيلي</w:t>
      </w:r>
      <w:r w:rsidR="00AA5ADA" w:rsidRPr="00AF511B">
        <w:rPr>
          <w:rFonts w:cs="B Nazanin" w:hint="cs"/>
          <w:b/>
          <w:bCs/>
          <w:sz w:val="32"/>
          <w:szCs w:val="32"/>
          <w:rtl/>
        </w:rPr>
        <w:t xml:space="preserve"> :</w:t>
      </w:r>
    </w:p>
    <w:p w:rsidR="00AA5ADA" w:rsidRPr="00AF511B" w:rsidRDefault="00AA5ADA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الف :</w:t>
      </w:r>
      <w:r w:rsidR="00E83809" w:rsidRPr="00AF511B">
        <w:rPr>
          <w:rFonts w:cs="B Nazanin" w:hint="cs"/>
          <w:b/>
          <w:bCs/>
          <w:sz w:val="32"/>
          <w:szCs w:val="32"/>
          <w:rtl/>
        </w:rPr>
        <w:t xml:space="preserve"> جزو سنوات دانشجو </w:t>
      </w:r>
      <w:r w:rsidRPr="00AF511B">
        <w:rPr>
          <w:rFonts w:cs="B Nazanin" w:hint="cs"/>
          <w:b/>
          <w:bCs/>
          <w:sz w:val="32"/>
          <w:szCs w:val="32"/>
          <w:rtl/>
        </w:rPr>
        <w:t>محسوب ميگردد.</w:t>
      </w:r>
    </w:p>
    <w:p w:rsidR="00AA5ADA" w:rsidRPr="00AF511B" w:rsidRDefault="00AA5ADA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ب :</w:t>
      </w:r>
      <w:r w:rsidR="00E83809" w:rsidRPr="00AF511B">
        <w:rPr>
          <w:rFonts w:cs="B Nazanin" w:hint="cs"/>
          <w:b/>
          <w:bCs/>
          <w:sz w:val="32"/>
          <w:szCs w:val="32"/>
          <w:rtl/>
        </w:rPr>
        <w:t xml:space="preserve"> زمان درخواست </w:t>
      </w:r>
      <w:r w:rsidRPr="00AF511B">
        <w:rPr>
          <w:rFonts w:cs="B Nazanin" w:hint="cs"/>
          <w:b/>
          <w:bCs/>
          <w:sz w:val="32"/>
          <w:szCs w:val="32"/>
          <w:rtl/>
        </w:rPr>
        <w:t xml:space="preserve">مرخصي </w:t>
      </w:r>
      <w:r w:rsidR="00E83809" w:rsidRPr="00AF511B">
        <w:rPr>
          <w:rFonts w:cs="B Nazanin" w:hint="cs"/>
          <w:b/>
          <w:bCs/>
          <w:sz w:val="32"/>
          <w:szCs w:val="32"/>
          <w:rtl/>
        </w:rPr>
        <w:t>تا قبل از شروع نيمسال است .</w:t>
      </w:r>
    </w:p>
    <w:p w:rsidR="00AA5ADA" w:rsidRPr="00AF511B" w:rsidRDefault="00AA5ADA" w:rsidP="0087489C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AF511B">
        <w:rPr>
          <w:rFonts w:cs="B Nazanin" w:hint="cs"/>
          <w:b/>
          <w:bCs/>
          <w:sz w:val="32"/>
          <w:szCs w:val="32"/>
          <w:rtl/>
        </w:rPr>
        <w:t xml:space="preserve">ج : </w:t>
      </w:r>
      <w:r w:rsidR="00E83809" w:rsidRPr="00AF511B">
        <w:rPr>
          <w:rFonts w:cs="B Nazanin" w:hint="cs"/>
          <w:b/>
          <w:bCs/>
          <w:sz w:val="32"/>
          <w:szCs w:val="32"/>
          <w:rtl/>
        </w:rPr>
        <w:t xml:space="preserve">براي خانمهاي دانشجو مرخصي  </w:t>
      </w:r>
      <w:r w:rsidRPr="00AF511B">
        <w:rPr>
          <w:rFonts w:cs="B Nazanin" w:hint="cs"/>
          <w:b/>
          <w:bCs/>
          <w:sz w:val="32"/>
          <w:szCs w:val="32"/>
          <w:rtl/>
        </w:rPr>
        <w:t>زايمان جزو سنوات محسوب نميگردد.</w:t>
      </w:r>
    </w:p>
    <w:p w:rsidR="00E83809" w:rsidRPr="00AF511B" w:rsidRDefault="00AA5ADA" w:rsidP="0087489C">
      <w:pPr>
        <w:ind w:left="360"/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د :</w:t>
      </w:r>
      <w:r w:rsidR="00C01DC7" w:rsidRPr="00AF511B">
        <w:rPr>
          <w:rFonts w:cs="B Nazanin" w:hint="cs"/>
          <w:b/>
          <w:bCs/>
          <w:sz w:val="32"/>
          <w:szCs w:val="32"/>
          <w:rtl/>
        </w:rPr>
        <w:t xml:space="preserve"> مرخصي در ترم اول ممنوع است .</w:t>
      </w:r>
    </w:p>
    <w:p w:rsidR="00E83809" w:rsidRPr="00AF511B" w:rsidRDefault="00E83809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حداقل نمره قبولي در هر درس در مقطع</w:t>
      </w:r>
      <w:r w:rsidR="00AA5ADA" w:rsidRPr="00AF511B">
        <w:rPr>
          <w:rFonts w:cs="B Nazanin" w:hint="cs"/>
          <w:b/>
          <w:bCs/>
          <w:sz w:val="32"/>
          <w:szCs w:val="32"/>
          <w:rtl/>
        </w:rPr>
        <w:t xml:space="preserve"> كارشناسي</w:t>
      </w:r>
      <w:r w:rsidRPr="00AF511B">
        <w:rPr>
          <w:rFonts w:cs="B Nazanin" w:hint="cs"/>
          <w:b/>
          <w:bCs/>
          <w:sz w:val="32"/>
          <w:szCs w:val="32"/>
          <w:rtl/>
        </w:rPr>
        <w:t xml:space="preserve"> ارشد (12) ميباشد .</w:t>
      </w:r>
    </w:p>
    <w:p w:rsidR="00E83809" w:rsidRPr="00AF511B" w:rsidRDefault="004D4AB9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ميانگين نمرات دروس دانشجوي كارشناسي ارشد نبايد از 14 كمتر باشد .</w:t>
      </w:r>
    </w:p>
    <w:p w:rsidR="004D4AB9" w:rsidRPr="00AF511B" w:rsidRDefault="004D4AB9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اگر ميانگين نمرات دانشجو در دو نيمسال ( اعم از متوالي و يا غير متوالي ) كمتر از حد مجاز باشد آن دانشجو از ادامه تحصيل محروم ميشود.</w:t>
      </w:r>
    </w:p>
    <w:p w:rsidR="00823AAA" w:rsidRPr="00AF511B" w:rsidRDefault="004D4AB9" w:rsidP="0087489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نمرات دروس جبراني در كارنامه دانشجو ثبت ميشود اما در ميانگين نمرات نيمسال و كل محسوب نميگردد .</w:t>
      </w:r>
    </w:p>
    <w:p w:rsidR="00E36383" w:rsidRPr="0087489C" w:rsidRDefault="006D1817" w:rsidP="0087489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11B">
        <w:rPr>
          <w:rFonts w:cs="B Nazanin" w:hint="cs"/>
          <w:b/>
          <w:bCs/>
          <w:sz w:val="32"/>
          <w:szCs w:val="32"/>
          <w:rtl/>
        </w:rPr>
        <w:t>به ازاي گذراندن هر درس جبراني ( حداكثر 4 درس ) يك ماه تاخير در دفاع بخشيده ميشود</w:t>
      </w:r>
      <w:r w:rsidRPr="0087489C">
        <w:rPr>
          <w:rFonts w:hint="cs"/>
          <w:sz w:val="28"/>
          <w:szCs w:val="28"/>
          <w:rtl/>
        </w:rPr>
        <w:t xml:space="preserve"> .</w:t>
      </w:r>
    </w:p>
    <w:p w:rsidR="007E7515" w:rsidRDefault="007E7515">
      <w:pPr>
        <w:bidi w:val="0"/>
        <w:rPr>
          <w:rFonts w:cs="Titr"/>
          <w:b/>
          <w:bCs/>
          <w:sz w:val="72"/>
          <w:szCs w:val="72"/>
        </w:rPr>
      </w:pPr>
      <w:r>
        <w:rPr>
          <w:rFonts w:cs="Titr"/>
          <w:b/>
          <w:bCs/>
          <w:sz w:val="72"/>
          <w:szCs w:val="72"/>
          <w:rtl/>
        </w:rPr>
        <w:br w:type="page"/>
      </w:r>
    </w:p>
    <w:p w:rsidR="000C4E80" w:rsidRPr="00B92B6E" w:rsidRDefault="000C4E80" w:rsidP="000C4E80">
      <w:pPr>
        <w:ind w:left="360"/>
        <w:jc w:val="center"/>
        <w:rPr>
          <w:rFonts w:cs="Titr"/>
          <w:b/>
          <w:bCs/>
          <w:sz w:val="72"/>
          <w:szCs w:val="72"/>
          <w:rtl/>
        </w:rPr>
      </w:pPr>
      <w:bookmarkStart w:id="0" w:name="OLE_LINK1"/>
      <w:bookmarkStart w:id="1" w:name="OLE_LINK2"/>
      <w:bookmarkStart w:id="2" w:name="_GoBack"/>
      <w:r w:rsidRPr="00B92B6E">
        <w:rPr>
          <w:rFonts w:cs="Titr" w:hint="cs"/>
          <w:b/>
          <w:bCs/>
          <w:sz w:val="72"/>
          <w:szCs w:val="72"/>
          <w:rtl/>
        </w:rPr>
        <w:lastRenderedPageBreak/>
        <w:t xml:space="preserve">مراحل دفاعيه كارشناسي ارشد 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مراجعه به دفتر تحصيلات تكميلي جهت اخذ </w:t>
      </w:r>
      <w:r w:rsidRPr="00386CF0">
        <w:rPr>
          <w:rFonts w:cs="B Nazanin" w:hint="cs"/>
          <w:b/>
          <w:bCs/>
          <w:sz w:val="26"/>
          <w:szCs w:val="26"/>
          <w:u w:val="single"/>
          <w:rtl/>
        </w:rPr>
        <w:t>فرم اعلام كفايت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 دفاعيه</w:t>
      </w:r>
    </w:p>
    <w:p w:rsidR="000C4E80" w:rsidRPr="00386CF0" w:rsidRDefault="000C4E80" w:rsidP="00DD23B9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تحويل فرم اعلام كفايت به استاد راهنماي مربوطه جهت معرفي </w:t>
      </w:r>
      <w:r w:rsidR="00DD23B9">
        <w:rPr>
          <w:rFonts w:cs="B Nazanin" w:hint="cs"/>
          <w:b/>
          <w:bCs/>
          <w:sz w:val="26"/>
          <w:szCs w:val="26"/>
          <w:rtl/>
        </w:rPr>
        <w:t>سه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 داور داخلي و دو داور خارجي و امضاي استاد راهنماي مربوطه </w:t>
      </w:r>
    </w:p>
    <w:p w:rsidR="00A23A1A" w:rsidRDefault="00DB6F8A" w:rsidP="00DD23B9">
      <w:pPr>
        <w:pStyle w:val="ListParagraph"/>
        <w:numPr>
          <w:ilvl w:val="0"/>
          <w:numId w:val="7"/>
        </w:numPr>
        <w:jc w:val="both"/>
        <w:rPr>
          <w:rFonts w:cs="B Nazanin" w:hint="cs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مراجعه به دفتر تحصيلات تكميلي جهت تطبيق واحد اوليه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و دريافت برگه تطبيق شده از ت . ت و مراجعه به مدير گروه جهت تائيد نهائي </w:t>
      </w:r>
    </w:p>
    <w:p w:rsidR="00DB6F8A" w:rsidRPr="00386CF0" w:rsidRDefault="00DB6F8A" w:rsidP="000A02CC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ارائه كارنامه تطبيق شده و 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يك نسخه پايان نامه و فرم اعلام كفايت امضا شده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به دفتر </w:t>
      </w:r>
      <w:r w:rsidR="00DD23B9">
        <w:rPr>
          <w:rFonts w:cs="B Nazanin" w:hint="cs"/>
          <w:b/>
          <w:bCs/>
          <w:sz w:val="26"/>
          <w:szCs w:val="26"/>
          <w:rtl/>
        </w:rPr>
        <w:t>جهت انتخاب استادان داور توسط معاونت تحصيلات تكميلي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اخذ </w:t>
      </w:r>
      <w:r w:rsidRPr="00386CF0">
        <w:rPr>
          <w:rFonts w:cs="B Nazanin" w:hint="cs"/>
          <w:b/>
          <w:bCs/>
          <w:sz w:val="26"/>
          <w:szCs w:val="26"/>
          <w:u w:val="single"/>
          <w:rtl/>
        </w:rPr>
        <w:t>فرم اعلام وصول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 از دفتر تحصيلات تكميلي </w:t>
      </w:r>
    </w:p>
    <w:p w:rsidR="000C4E80" w:rsidRPr="00386CF0" w:rsidRDefault="000C4E80" w:rsidP="00A23A1A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مراجعه به اساتيد داور انتخابي و راهنما و مشاور جهت تحويل يك نسخه پايان نامه به آنها و امضاي فرم اعلام وصول توسط اعضا و تكميل جدول زمانبندي پيوست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( توجه : درج مرتبه علمي استاد داور خارجي توسط استاد مدعو </w:t>
      </w:r>
      <w:r w:rsidR="000A02CC">
        <w:rPr>
          <w:rFonts w:cs="B Nazanin" w:hint="cs"/>
          <w:b/>
          <w:bCs/>
          <w:sz w:val="26"/>
          <w:szCs w:val="26"/>
          <w:rtl/>
        </w:rPr>
        <w:t xml:space="preserve">خارجي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الزامي ميباشد .) 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 xml:space="preserve">پس از تكميل فرم اعلام وصول از آن يك كپي گرفته ميشود و اصل فرم را به تحصيلات تكميلي پرديس فني ( واقع در ساختمان معدن </w:t>
      </w:r>
      <w:r w:rsidR="00A23A1A">
        <w:rPr>
          <w:rFonts w:cs="B Nazanin" w:hint="cs"/>
          <w:b/>
          <w:bCs/>
          <w:sz w:val="26"/>
          <w:szCs w:val="26"/>
          <w:rtl/>
        </w:rPr>
        <w:t xml:space="preserve">يا مركزي 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) تحويل داده و درخواست </w:t>
      </w:r>
      <w:r w:rsidRPr="00386CF0">
        <w:rPr>
          <w:rFonts w:cs="B Nazanin" w:hint="cs"/>
          <w:b/>
          <w:bCs/>
          <w:sz w:val="26"/>
          <w:szCs w:val="26"/>
          <w:u w:val="single"/>
          <w:rtl/>
        </w:rPr>
        <w:t>مجوز دفاعيه</w:t>
      </w:r>
      <w:r w:rsidRPr="00386CF0">
        <w:rPr>
          <w:rFonts w:cs="B Nazanin" w:hint="cs"/>
          <w:b/>
          <w:bCs/>
          <w:sz w:val="26"/>
          <w:szCs w:val="26"/>
          <w:rtl/>
        </w:rPr>
        <w:t xml:space="preserve"> ميگردد.</w:t>
      </w:r>
      <w:r w:rsidR="00A164FA">
        <w:rPr>
          <w:rFonts w:cs="B Nazanin" w:hint="cs"/>
          <w:b/>
          <w:bCs/>
          <w:sz w:val="26"/>
          <w:szCs w:val="26"/>
          <w:rtl/>
        </w:rPr>
        <w:t>كپي اعلام وصول به دفتر ت. ت تحويل داده خواهد شد .</w:t>
      </w:r>
    </w:p>
    <w:p w:rsidR="00CF4B41" w:rsidRPr="00386CF0" w:rsidRDefault="00CF4B41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رعايت فاصله زماني حداقل يك هفته بين مجوز دفاعيه صادر شده از پرديس فني و تاريخ دفاع الزامي ميباشد.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ارسال مجوز دفاعيه از طرف پرديس فني به كارشناس تحصيلات تكميلي دانشكده از طريق اتوماسيون .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مراجعه دانشجو به دفتر تحصيلات تكميلي جهت تحويل كپي اعلام وصول و رزرو مكان دفاع و اخذ دعوتنامه دفاعيه.</w:t>
      </w:r>
    </w:p>
    <w:p w:rsidR="000C4E80" w:rsidRPr="00386CF0" w:rsidRDefault="000C4E80" w:rsidP="00386CF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تحويل دعوتنامه ها به اساتيد مربوطه و نصب آگهي دفاع در برد تحصيلات تكميلي واقع در طبقه اول اداري روبروي آسانسور.</w:t>
      </w:r>
    </w:p>
    <w:p w:rsidR="000C4E80" w:rsidRPr="00386CF0" w:rsidRDefault="00386CF0" w:rsidP="00386CF0">
      <w:pPr>
        <w:spacing w:after="0"/>
        <w:ind w:left="360"/>
        <w:jc w:val="both"/>
        <w:rPr>
          <w:rFonts w:cs="B Nazanin"/>
          <w:b/>
          <w:bCs/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12</w:t>
      </w:r>
      <w:r w:rsidR="005F5EC7" w:rsidRPr="00386CF0">
        <w:rPr>
          <w:rFonts w:cs="B Nazanin" w:hint="cs"/>
          <w:b/>
          <w:bCs/>
          <w:sz w:val="26"/>
          <w:szCs w:val="26"/>
          <w:rtl/>
        </w:rPr>
        <w:t>-</w:t>
      </w:r>
      <w:r w:rsidR="000C4E80" w:rsidRPr="00386CF0">
        <w:rPr>
          <w:rFonts w:cs="B Nazanin" w:hint="cs"/>
          <w:b/>
          <w:bCs/>
          <w:sz w:val="26"/>
          <w:szCs w:val="26"/>
          <w:rtl/>
        </w:rPr>
        <w:t xml:space="preserve">دفاع                                                                                                </w:t>
      </w:r>
    </w:p>
    <w:p w:rsidR="00C74929" w:rsidRPr="00386CF0" w:rsidRDefault="000C4E80" w:rsidP="00386CF0">
      <w:pPr>
        <w:pStyle w:val="ListParagraph"/>
        <w:spacing w:after="0"/>
        <w:ind w:left="5760" w:firstLine="720"/>
        <w:jc w:val="both"/>
        <w:rPr>
          <w:sz w:val="26"/>
          <w:szCs w:val="26"/>
        </w:rPr>
      </w:pPr>
      <w:r w:rsidRPr="00386CF0">
        <w:rPr>
          <w:rFonts w:cs="B Nazanin" w:hint="cs"/>
          <w:b/>
          <w:bCs/>
          <w:sz w:val="26"/>
          <w:szCs w:val="26"/>
          <w:rtl/>
        </w:rPr>
        <w:t>موفق باشيد</w:t>
      </w:r>
    </w:p>
    <w:bookmarkEnd w:id="0"/>
    <w:bookmarkEnd w:id="1"/>
    <w:bookmarkEnd w:id="2"/>
    <w:p w:rsidR="008C2844" w:rsidRPr="00E16A49" w:rsidRDefault="008C2844" w:rsidP="00E16A49">
      <w:pPr>
        <w:bidi w:val="0"/>
        <w:rPr>
          <w:rtl/>
        </w:rPr>
      </w:pPr>
    </w:p>
    <w:sectPr w:rsidR="008C2844" w:rsidRPr="00E16A49" w:rsidSect="007E7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03" w:rsidRDefault="00DB2103" w:rsidP="00CF4B41">
      <w:pPr>
        <w:spacing w:after="0" w:line="240" w:lineRule="auto"/>
      </w:pPr>
      <w:r>
        <w:separator/>
      </w:r>
    </w:p>
  </w:endnote>
  <w:endnote w:type="continuationSeparator" w:id="0">
    <w:p w:rsidR="00DB2103" w:rsidRDefault="00DB2103" w:rsidP="00C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03" w:rsidRDefault="00DB2103" w:rsidP="00CF4B41">
      <w:pPr>
        <w:spacing w:after="0" w:line="240" w:lineRule="auto"/>
      </w:pPr>
      <w:r>
        <w:separator/>
      </w:r>
    </w:p>
  </w:footnote>
  <w:footnote w:type="continuationSeparator" w:id="0">
    <w:p w:rsidR="00DB2103" w:rsidRDefault="00DB2103" w:rsidP="00CF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41" w:rsidRDefault="00CF4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6FE"/>
    <w:multiLevelType w:val="hybridMultilevel"/>
    <w:tmpl w:val="BCB4E512"/>
    <w:lvl w:ilvl="0" w:tplc="62FA8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1558"/>
    <w:multiLevelType w:val="hybridMultilevel"/>
    <w:tmpl w:val="B6AEBB92"/>
    <w:lvl w:ilvl="0" w:tplc="3612B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60C90"/>
    <w:multiLevelType w:val="hybridMultilevel"/>
    <w:tmpl w:val="FCC2498C"/>
    <w:lvl w:ilvl="0" w:tplc="791C9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965CA"/>
    <w:multiLevelType w:val="hybridMultilevel"/>
    <w:tmpl w:val="09FA2D46"/>
    <w:lvl w:ilvl="0" w:tplc="F5F8B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26B5"/>
    <w:multiLevelType w:val="hybridMultilevel"/>
    <w:tmpl w:val="AE78B5E4"/>
    <w:lvl w:ilvl="0" w:tplc="B8005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85673"/>
    <w:multiLevelType w:val="hybridMultilevel"/>
    <w:tmpl w:val="E87EA96E"/>
    <w:lvl w:ilvl="0" w:tplc="174AF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6534C"/>
    <w:multiLevelType w:val="hybridMultilevel"/>
    <w:tmpl w:val="D85A8CC6"/>
    <w:lvl w:ilvl="0" w:tplc="83526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707"/>
    <w:rsid w:val="00007489"/>
    <w:rsid w:val="0005029B"/>
    <w:rsid w:val="00052429"/>
    <w:rsid w:val="00060371"/>
    <w:rsid w:val="000A002B"/>
    <w:rsid w:val="000A02CC"/>
    <w:rsid w:val="000C4E80"/>
    <w:rsid w:val="000E7C30"/>
    <w:rsid w:val="0010738E"/>
    <w:rsid w:val="00131A20"/>
    <w:rsid w:val="001425F7"/>
    <w:rsid w:val="00167FCA"/>
    <w:rsid w:val="001970C1"/>
    <w:rsid w:val="001C5EE5"/>
    <w:rsid w:val="001F5ED5"/>
    <w:rsid w:val="001F6F11"/>
    <w:rsid w:val="00200CE1"/>
    <w:rsid w:val="00203897"/>
    <w:rsid w:val="0022050F"/>
    <w:rsid w:val="00272920"/>
    <w:rsid w:val="00290ED7"/>
    <w:rsid w:val="002B45BA"/>
    <w:rsid w:val="002E35EC"/>
    <w:rsid w:val="00303F6D"/>
    <w:rsid w:val="0034630A"/>
    <w:rsid w:val="00353523"/>
    <w:rsid w:val="003650DE"/>
    <w:rsid w:val="003865B0"/>
    <w:rsid w:val="00386CF0"/>
    <w:rsid w:val="003E2722"/>
    <w:rsid w:val="00420125"/>
    <w:rsid w:val="00434599"/>
    <w:rsid w:val="00481A66"/>
    <w:rsid w:val="00493B25"/>
    <w:rsid w:val="004B694C"/>
    <w:rsid w:val="004D2C1F"/>
    <w:rsid w:val="004D4AB9"/>
    <w:rsid w:val="004E7AAB"/>
    <w:rsid w:val="00521108"/>
    <w:rsid w:val="005357C6"/>
    <w:rsid w:val="005442D8"/>
    <w:rsid w:val="00564E63"/>
    <w:rsid w:val="005A2A09"/>
    <w:rsid w:val="005C0436"/>
    <w:rsid w:val="005F2E88"/>
    <w:rsid w:val="005F5EC7"/>
    <w:rsid w:val="005F615B"/>
    <w:rsid w:val="0068270E"/>
    <w:rsid w:val="006A22AD"/>
    <w:rsid w:val="006D1817"/>
    <w:rsid w:val="006D4906"/>
    <w:rsid w:val="006F7040"/>
    <w:rsid w:val="00707E80"/>
    <w:rsid w:val="00740C4A"/>
    <w:rsid w:val="007B1B2D"/>
    <w:rsid w:val="007D7AD5"/>
    <w:rsid w:val="007E7515"/>
    <w:rsid w:val="00802789"/>
    <w:rsid w:val="00805D2D"/>
    <w:rsid w:val="00823AAA"/>
    <w:rsid w:val="0082722B"/>
    <w:rsid w:val="0087489C"/>
    <w:rsid w:val="008B2450"/>
    <w:rsid w:val="008C2844"/>
    <w:rsid w:val="008D3C34"/>
    <w:rsid w:val="00950F9D"/>
    <w:rsid w:val="00951B7D"/>
    <w:rsid w:val="00985C28"/>
    <w:rsid w:val="009C6C59"/>
    <w:rsid w:val="00A1366E"/>
    <w:rsid w:val="00A164FA"/>
    <w:rsid w:val="00A23A1A"/>
    <w:rsid w:val="00A55EEC"/>
    <w:rsid w:val="00A93C02"/>
    <w:rsid w:val="00AA19A7"/>
    <w:rsid w:val="00AA5ADA"/>
    <w:rsid w:val="00AB1A06"/>
    <w:rsid w:val="00AC263B"/>
    <w:rsid w:val="00AF511B"/>
    <w:rsid w:val="00B051E1"/>
    <w:rsid w:val="00B425EE"/>
    <w:rsid w:val="00B63AD3"/>
    <w:rsid w:val="00B707A2"/>
    <w:rsid w:val="00B82F86"/>
    <w:rsid w:val="00B92B6E"/>
    <w:rsid w:val="00BA6181"/>
    <w:rsid w:val="00BF513C"/>
    <w:rsid w:val="00C01DC7"/>
    <w:rsid w:val="00C06D0A"/>
    <w:rsid w:val="00C23A29"/>
    <w:rsid w:val="00C5118D"/>
    <w:rsid w:val="00C74929"/>
    <w:rsid w:val="00CF4B41"/>
    <w:rsid w:val="00CF7B90"/>
    <w:rsid w:val="00D71A52"/>
    <w:rsid w:val="00DB2103"/>
    <w:rsid w:val="00DB6F8A"/>
    <w:rsid w:val="00DD23B9"/>
    <w:rsid w:val="00E16A49"/>
    <w:rsid w:val="00E36383"/>
    <w:rsid w:val="00E51707"/>
    <w:rsid w:val="00E83809"/>
    <w:rsid w:val="00E95B1F"/>
    <w:rsid w:val="00EC420B"/>
    <w:rsid w:val="00F14207"/>
    <w:rsid w:val="00F55516"/>
    <w:rsid w:val="00F90F47"/>
    <w:rsid w:val="00FA53CE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41"/>
  </w:style>
  <w:style w:type="paragraph" w:styleId="Footer">
    <w:name w:val="footer"/>
    <w:basedOn w:val="Normal"/>
    <w:link w:val="FooterChar"/>
    <w:uiPriority w:val="99"/>
    <w:unhideWhenUsed/>
    <w:rsid w:val="00CF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ms.ut.ac.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E8355C-EBBD-40D2-A6D3-B6AB3F7F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tehranuni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gradoffice</dc:creator>
  <cp:keywords/>
  <dc:description/>
  <cp:lastModifiedBy>admin</cp:lastModifiedBy>
  <cp:revision>47</cp:revision>
  <cp:lastPrinted>2014-09-20T09:44:00Z</cp:lastPrinted>
  <dcterms:created xsi:type="dcterms:W3CDTF">2013-11-06T07:37:00Z</dcterms:created>
  <dcterms:modified xsi:type="dcterms:W3CDTF">2014-09-20T09:49:00Z</dcterms:modified>
</cp:coreProperties>
</file>